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C8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 детских садах используются технологии детского дизайна</w:t>
      </w:r>
      <w:r w:rsidRPr="00A23116">
        <w:rPr>
          <w:rFonts w:ascii="Times New Roman" w:hAnsi="Times New Roman" w:cs="Times New Roman"/>
          <w:sz w:val="28"/>
          <w:szCs w:val="28"/>
        </w:rPr>
        <w:t xml:space="preserve"> для проектирования кукольного пространства. Это художественно-продуктивная деятельность, которая включает элементы рисования, лепки, аппликации, конструирования и художественного труда. </w:t>
      </w:r>
    </w:p>
    <w:p w:rsidR="001A64AA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AC8">
        <w:rPr>
          <w:rFonts w:ascii="Times New Roman" w:hAnsi="Times New Roman" w:cs="Times New Roman"/>
          <w:b/>
          <w:sz w:val="28"/>
          <w:szCs w:val="28"/>
        </w:rPr>
        <w:t>Цель</w:t>
      </w:r>
      <w:r w:rsidRPr="00A23116">
        <w:rPr>
          <w:rFonts w:ascii="Times New Roman" w:hAnsi="Times New Roman" w:cs="Times New Roman"/>
          <w:sz w:val="28"/>
          <w:szCs w:val="28"/>
        </w:rPr>
        <w:t xml:space="preserve"> — эстетическая организация пространства, создание красивых предметов, составляющих среду ребёнка.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 xml:space="preserve">Продукты </w:t>
      </w:r>
      <w:proofErr w:type="gramStart"/>
      <w:r w:rsidRPr="00A23116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A23116">
        <w:rPr>
          <w:rFonts w:ascii="Times New Roman" w:hAnsi="Times New Roman" w:cs="Times New Roman"/>
          <w:sz w:val="28"/>
          <w:szCs w:val="28"/>
        </w:rPr>
        <w:t xml:space="preserve"> дизайн-творчества могут быть использованы детьми сразу же в играх и в быту.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3116">
        <w:rPr>
          <w:rFonts w:ascii="Times New Roman" w:hAnsi="Times New Roman" w:cs="Times New Roman"/>
          <w:b/>
          <w:sz w:val="28"/>
          <w:szCs w:val="28"/>
        </w:rPr>
        <w:t>Виды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>Некоторые направления детского дизайна, которые используются для проектирования кукольного пространства:</w:t>
      </w:r>
    </w:p>
    <w:p w:rsidR="00A23116" w:rsidRDefault="00A23116" w:rsidP="00DB345E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Декоративно-пространственный дизайн</w:t>
      </w:r>
      <w:proofErr w:type="gramStart"/>
      <w:r w:rsidR="00DB345E">
        <w:rPr>
          <w:rFonts w:ascii="Times New Roman" w:hAnsi="Times New Roman" w:cs="Times New Roman"/>
          <w:sz w:val="28"/>
          <w:szCs w:val="28"/>
        </w:rPr>
        <w:t xml:space="preserve"> </w:t>
      </w:r>
      <w:r w:rsidRPr="00A2311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23116">
        <w:rPr>
          <w:rFonts w:ascii="Times New Roman" w:hAnsi="Times New Roman" w:cs="Times New Roman"/>
          <w:sz w:val="28"/>
          <w:szCs w:val="28"/>
        </w:rPr>
        <w:t>риентирует внимание детей на декоративное оформление кукольно-игрового пространства, интерьеров групповых комнат, помещений к праздничным утренникам детского сада. Дети создают макеты комнат, домиков, используя подручные материалы</w:t>
      </w:r>
    </w:p>
    <w:p w:rsidR="00A23116" w:rsidRPr="00A23116" w:rsidRDefault="00A23116" w:rsidP="00DB345E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Моделирование одежды</w:t>
      </w:r>
      <w:r w:rsidRPr="00A23116">
        <w:rPr>
          <w:rFonts w:ascii="Times New Roman" w:hAnsi="Times New Roman" w:cs="Times New Roman"/>
          <w:sz w:val="28"/>
          <w:szCs w:val="28"/>
        </w:rPr>
        <w:t xml:space="preserve"> Дети знакомятся с культурой одежды и доступными дошкольникам способами создания рисунков, фасонов, декоративной отделки платья и аксессуаров. Например, создают фасоны современной одежды и аксессуаров (зонт</w:t>
      </w:r>
      <w:r>
        <w:rPr>
          <w:rFonts w:ascii="Times New Roman" w:hAnsi="Times New Roman" w:cs="Times New Roman"/>
          <w:sz w:val="28"/>
          <w:szCs w:val="28"/>
        </w:rPr>
        <w:t>ики, галстуки, сумочки, веера)</w:t>
      </w:r>
      <w:r w:rsidRPr="00A23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116" w:rsidRPr="00A23116" w:rsidRDefault="00A23116" w:rsidP="00A23116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Создание элементов обстановки для напольных кукольно-игровых пространств</w:t>
      </w:r>
      <w:r w:rsidRPr="00A23116">
        <w:rPr>
          <w:rFonts w:ascii="Times New Roman" w:hAnsi="Times New Roman" w:cs="Times New Roman"/>
          <w:sz w:val="28"/>
          <w:szCs w:val="28"/>
        </w:rPr>
        <w:t xml:space="preserve"> (обои, занавески, скатерти, дорожки, коврики). Дети рисуют, вырезают, плетут, лепят и </w:t>
      </w:r>
      <w:r>
        <w:rPr>
          <w:rFonts w:ascii="Times New Roman" w:hAnsi="Times New Roman" w:cs="Times New Roman"/>
          <w:sz w:val="28"/>
          <w:szCs w:val="28"/>
        </w:rPr>
        <w:t>расписывают несложные элементы.</w:t>
      </w:r>
      <w:r w:rsidRPr="00A23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3116">
        <w:rPr>
          <w:rFonts w:ascii="Times New Roman" w:hAnsi="Times New Roman" w:cs="Times New Roman"/>
          <w:b/>
          <w:sz w:val="28"/>
          <w:szCs w:val="28"/>
        </w:rPr>
        <w:t>Методы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>Некоторые методы проведения занятий по детскому дизайну для проектирования кукольного пространства:</w:t>
      </w:r>
    </w:p>
    <w:p w:rsidR="00A23116" w:rsidRPr="00A23116" w:rsidRDefault="00A23116" w:rsidP="00A23116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b/>
          <w:sz w:val="28"/>
          <w:szCs w:val="28"/>
        </w:rPr>
        <w:t>Метод «Наглядного ориентира».</w:t>
      </w:r>
      <w:r w:rsidRPr="00A23116">
        <w:rPr>
          <w:rFonts w:ascii="Times New Roman" w:hAnsi="Times New Roman" w:cs="Times New Roman"/>
          <w:sz w:val="28"/>
          <w:szCs w:val="28"/>
        </w:rPr>
        <w:t xml:space="preserve"> Дети знакомятся с характером будущего оформления домика куклы или помещения, педагог ставит основу — «каркас» убранства, оставляя недооформленные места, предоставляя это сделать детям.</w:t>
      </w:r>
    </w:p>
    <w:p w:rsidR="00A23116" w:rsidRPr="00A23116" w:rsidRDefault="00A23116" w:rsidP="00DB345E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Работа группы детей «на одном листе»:</w:t>
      </w:r>
      <w:r w:rsidRPr="00A23116">
        <w:rPr>
          <w:rFonts w:ascii="Times New Roman" w:hAnsi="Times New Roman" w:cs="Times New Roman"/>
          <w:sz w:val="28"/>
          <w:szCs w:val="28"/>
        </w:rPr>
        <w:t xml:space="preserve"> фриз, панно, где каждый ребёнок выполняет свою часть листа, согласовывая её с работами сверстников.</w:t>
      </w:r>
    </w:p>
    <w:p w:rsidR="00A23116" w:rsidRPr="00DB345E" w:rsidRDefault="00A23116" w:rsidP="00DB345E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Поэтапный характер работы типа «эстафеты», «конвейера».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lastRenderedPageBreak/>
        <w:t>Важно создавать атмосферу творчества, стимулировать детей, чтобы они чувствовали</w:t>
      </w:r>
      <w:r w:rsidR="00A31AC8">
        <w:rPr>
          <w:rFonts w:ascii="Times New Roman" w:hAnsi="Times New Roman" w:cs="Times New Roman"/>
          <w:sz w:val="28"/>
          <w:szCs w:val="28"/>
        </w:rPr>
        <w:t xml:space="preserve"> себя свободно и могли творить</w:t>
      </w:r>
      <w:r w:rsidR="00A31AC8" w:rsidRPr="00A23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116" w:rsidRPr="00DB345E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>Для реализации проектов детского дизайна кукольного пространства в детских садах испол</w:t>
      </w:r>
      <w:bookmarkStart w:id="0" w:name="_GoBack"/>
      <w:r w:rsidRPr="00A23116">
        <w:rPr>
          <w:rFonts w:ascii="Times New Roman" w:hAnsi="Times New Roman" w:cs="Times New Roman"/>
          <w:sz w:val="28"/>
          <w:szCs w:val="28"/>
        </w:rPr>
        <w:t>ь</w:t>
      </w:r>
      <w:bookmarkEnd w:id="0"/>
      <w:r w:rsidRPr="00A23116">
        <w:rPr>
          <w:rFonts w:ascii="Times New Roman" w:hAnsi="Times New Roman" w:cs="Times New Roman"/>
          <w:sz w:val="28"/>
          <w:szCs w:val="28"/>
        </w:rPr>
        <w:t>зуются, например: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Бумага и картон</w:t>
      </w:r>
      <w:r w:rsidRPr="00A23116">
        <w:rPr>
          <w:rFonts w:ascii="Times New Roman" w:hAnsi="Times New Roman" w:cs="Times New Roman"/>
          <w:sz w:val="28"/>
          <w:szCs w:val="28"/>
        </w:rPr>
        <w:t> — салфетки, гофрированная бумага, цветная бумага, одноразовые картонные тарелочки.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Бросовый материал</w:t>
      </w:r>
      <w:r w:rsidRPr="00A23116">
        <w:rPr>
          <w:rFonts w:ascii="Times New Roman" w:hAnsi="Times New Roman" w:cs="Times New Roman"/>
          <w:sz w:val="28"/>
          <w:szCs w:val="28"/>
        </w:rPr>
        <w:t> — стаканчики, пластмассовые одноразовые ложки и вилки, пуговицы, диски, палочки для мороженого.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Природный материал</w:t>
      </w:r>
      <w:r w:rsidRPr="00A23116">
        <w:rPr>
          <w:rFonts w:ascii="Times New Roman" w:hAnsi="Times New Roman" w:cs="Times New Roman"/>
          <w:sz w:val="28"/>
          <w:szCs w:val="28"/>
        </w:rPr>
        <w:t> — семечки, косточки, веточки, ракушки.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Ткань и другие волокнистые материалы</w:t>
      </w:r>
      <w:r w:rsidRPr="00A23116">
        <w:rPr>
          <w:rFonts w:ascii="Times New Roman" w:hAnsi="Times New Roman" w:cs="Times New Roman"/>
          <w:sz w:val="28"/>
          <w:szCs w:val="28"/>
        </w:rPr>
        <w:t> — поролон, вата, ватные диски, салфетки разной фактуры.</w:t>
      </w:r>
    </w:p>
    <w:p w:rsidR="00A23116" w:rsidRPr="00A23116" w:rsidRDefault="00A23116" w:rsidP="00A31AC8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Декор-материал</w:t>
      </w:r>
      <w:r w:rsidRPr="00A23116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23116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Pr="00A23116">
        <w:rPr>
          <w:rFonts w:ascii="Times New Roman" w:hAnsi="Times New Roman" w:cs="Times New Roman"/>
          <w:sz w:val="28"/>
          <w:szCs w:val="28"/>
        </w:rPr>
        <w:t>, бусинки, камушки, бантики, ленты, тесьма.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>Вместе с детьми организуются зоны (уголки) «</w:t>
      </w:r>
      <w:proofErr w:type="gramStart"/>
      <w:r w:rsidRPr="00A23116">
        <w:rPr>
          <w:rFonts w:ascii="Times New Roman" w:hAnsi="Times New Roman" w:cs="Times New Roman"/>
          <w:sz w:val="28"/>
          <w:szCs w:val="28"/>
        </w:rPr>
        <w:t>дизайн-фонда</w:t>
      </w:r>
      <w:proofErr w:type="gramEnd"/>
      <w:r w:rsidRPr="00A23116">
        <w:rPr>
          <w:rFonts w:ascii="Times New Roman" w:hAnsi="Times New Roman" w:cs="Times New Roman"/>
          <w:sz w:val="28"/>
          <w:szCs w:val="28"/>
        </w:rPr>
        <w:t>», где сосредотачиваются иллюстративный материал и наглядные пособия по дизайну. </w:t>
      </w:r>
      <w:r w:rsidR="00DB345E" w:rsidRPr="00A23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116" w:rsidRPr="00DB345E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345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>Результат творческой деятельности детей в проектах по детскому дизайну кукольного пространства в детских садах оценивается, например: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>Выставление работ на специальном стенде — каждому ребёнку предоставляется возможность видеть работы всей группы, отметить, обосновав доброжелательно свой выбор, те, которые больше всего понравились.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>Тактичные, направляющие вопросы педагога — позволяют детям увидеть творческие находки товарищей, оригинальное и выразительное решение темы.</w:t>
      </w:r>
    </w:p>
    <w:p w:rsidR="00A23116" w:rsidRPr="00A23116" w:rsidRDefault="00A23116" w:rsidP="00A2311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116">
        <w:rPr>
          <w:rFonts w:ascii="Times New Roman" w:hAnsi="Times New Roman" w:cs="Times New Roman"/>
          <w:sz w:val="28"/>
          <w:szCs w:val="28"/>
        </w:rPr>
        <w:t>Организация тематических выставок — на них экспонируются «шедевры» юных талантов.</w:t>
      </w:r>
    </w:p>
    <w:p w:rsidR="00A23116" w:rsidRDefault="00A23116"/>
    <w:sectPr w:rsidR="00A23116" w:rsidSect="00A31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639"/>
    <w:multiLevelType w:val="multilevel"/>
    <w:tmpl w:val="E7EC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D4921"/>
    <w:multiLevelType w:val="multilevel"/>
    <w:tmpl w:val="8FC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162A9"/>
    <w:multiLevelType w:val="multilevel"/>
    <w:tmpl w:val="844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32393"/>
    <w:multiLevelType w:val="hybridMultilevel"/>
    <w:tmpl w:val="E7D0C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FD5F85"/>
    <w:multiLevelType w:val="hybridMultilevel"/>
    <w:tmpl w:val="D89E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B66B7"/>
    <w:multiLevelType w:val="hybridMultilevel"/>
    <w:tmpl w:val="441A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B6DF4"/>
    <w:multiLevelType w:val="hybridMultilevel"/>
    <w:tmpl w:val="100E3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8D626E"/>
    <w:multiLevelType w:val="multilevel"/>
    <w:tmpl w:val="C0FA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16"/>
    <w:rsid w:val="001A64AA"/>
    <w:rsid w:val="00A23116"/>
    <w:rsid w:val="00A31AC8"/>
    <w:rsid w:val="00D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31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23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23116"/>
    <w:rPr>
      <w:color w:val="0000FF"/>
      <w:u w:val="single"/>
    </w:rPr>
  </w:style>
  <w:style w:type="paragraph" w:styleId="a5">
    <w:name w:val="No Spacing"/>
    <w:uiPriority w:val="1"/>
    <w:qFormat/>
    <w:rsid w:val="00A231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31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23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23116"/>
    <w:rPr>
      <w:color w:val="0000FF"/>
      <w:u w:val="single"/>
    </w:rPr>
  </w:style>
  <w:style w:type="paragraph" w:styleId="a5">
    <w:name w:val="No Spacing"/>
    <w:uiPriority w:val="1"/>
    <w:qFormat/>
    <w:rsid w:val="00A23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3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94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5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1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37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77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2026-01-17T11:24:00Z</dcterms:created>
  <dcterms:modified xsi:type="dcterms:W3CDTF">2026-01-19T14:30:00Z</dcterms:modified>
</cp:coreProperties>
</file>